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5367F" w14:textId="77777777" w:rsidR="001E694C" w:rsidRPr="00B10A7A" w:rsidRDefault="001E694C" w:rsidP="001E694C">
      <w:pPr>
        <w:ind w:left="142" w:right="866" w:hanging="142"/>
        <w:rPr>
          <w:sz w:val="28"/>
          <w:szCs w:val="28"/>
        </w:rPr>
      </w:pPr>
      <w:proofErr w:type="gramStart"/>
      <w:r w:rsidRPr="00B10A7A">
        <w:rPr>
          <w:sz w:val="28"/>
          <w:szCs w:val="28"/>
        </w:rPr>
        <w:t>Konu  :</w:t>
      </w:r>
      <w:proofErr w:type="gramEnd"/>
      <w:r w:rsidRPr="00B10A7A">
        <w:rPr>
          <w:sz w:val="28"/>
          <w:szCs w:val="28"/>
        </w:rPr>
        <w:t xml:space="preserve"> Asayiş Olayları</w:t>
      </w:r>
    </w:p>
    <w:p w14:paraId="03D894CF" w14:textId="77777777" w:rsidR="001E694C" w:rsidRPr="00B10A7A" w:rsidRDefault="001E694C" w:rsidP="001E694C">
      <w:pPr>
        <w:ind w:left="142" w:right="866" w:hanging="142"/>
        <w:rPr>
          <w:sz w:val="28"/>
          <w:szCs w:val="28"/>
        </w:rPr>
      </w:pPr>
      <w:r w:rsidRPr="00B10A7A">
        <w:rPr>
          <w:sz w:val="28"/>
          <w:szCs w:val="28"/>
        </w:rPr>
        <w:t xml:space="preserve">Sayı  </w:t>
      </w:r>
      <w:proofErr w:type="gramStart"/>
      <w:r w:rsidRPr="00B10A7A">
        <w:rPr>
          <w:sz w:val="28"/>
          <w:szCs w:val="28"/>
        </w:rPr>
        <w:t xml:space="preserve">  :</w:t>
      </w:r>
      <w:proofErr w:type="gramEnd"/>
      <w:r w:rsidRPr="00B10A7A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</w:p>
    <w:p w14:paraId="26D1879E" w14:textId="77777777" w:rsidR="001E694C" w:rsidRDefault="001E694C" w:rsidP="001E694C">
      <w:pPr>
        <w:tabs>
          <w:tab w:val="left" w:pos="570"/>
        </w:tabs>
        <w:ind w:left="142" w:right="866" w:hanging="142"/>
        <w:rPr>
          <w:sz w:val="28"/>
          <w:szCs w:val="28"/>
        </w:rPr>
      </w:pPr>
      <w:r w:rsidRPr="00B10A7A">
        <w:rPr>
          <w:sz w:val="28"/>
          <w:szCs w:val="28"/>
        </w:rPr>
        <w:t xml:space="preserve">Tarih </w:t>
      </w:r>
      <w:proofErr w:type="gramStart"/>
      <w:r w:rsidRPr="00B10A7A"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05.02.2024 ile 11.02.2024 tarihleri arası</w:t>
      </w:r>
    </w:p>
    <w:p w14:paraId="4F4C77A3" w14:textId="77777777" w:rsidR="001E694C" w:rsidRPr="00B10A7A" w:rsidRDefault="001E694C" w:rsidP="001E694C">
      <w:pPr>
        <w:tabs>
          <w:tab w:val="left" w:pos="570"/>
        </w:tabs>
        <w:ind w:left="142" w:right="866" w:hanging="142"/>
        <w:rPr>
          <w:sz w:val="28"/>
          <w:szCs w:val="28"/>
        </w:rPr>
      </w:pPr>
    </w:p>
    <w:p w14:paraId="43968DBE" w14:textId="77777777" w:rsidR="001E694C" w:rsidRDefault="001E694C" w:rsidP="001E694C">
      <w:pPr>
        <w:rPr>
          <w:b/>
          <w:sz w:val="32"/>
          <w:szCs w:val="32"/>
        </w:rPr>
      </w:pPr>
    </w:p>
    <w:p w14:paraId="01C89096" w14:textId="77777777" w:rsidR="001E694C" w:rsidRDefault="001E694C" w:rsidP="001E694C">
      <w:pPr>
        <w:ind w:left="142" w:hanging="142"/>
        <w:jc w:val="center"/>
        <w:rPr>
          <w:b/>
          <w:sz w:val="44"/>
          <w:szCs w:val="44"/>
        </w:rPr>
      </w:pPr>
      <w:r w:rsidRPr="00B10A7A">
        <w:rPr>
          <w:b/>
          <w:sz w:val="44"/>
          <w:szCs w:val="44"/>
        </w:rPr>
        <w:t>BASIN BİLDİRİSİ</w:t>
      </w:r>
    </w:p>
    <w:p w14:paraId="065F86D0" w14:textId="77777777" w:rsidR="001E694C" w:rsidRDefault="001E694C" w:rsidP="001E694C">
      <w:pPr>
        <w:ind w:left="142" w:hanging="142"/>
        <w:jc w:val="center"/>
        <w:rPr>
          <w:b/>
          <w:sz w:val="44"/>
          <w:szCs w:val="44"/>
        </w:rPr>
      </w:pPr>
    </w:p>
    <w:p w14:paraId="19C39583" w14:textId="77777777" w:rsidR="001E694C" w:rsidRPr="00797EFC" w:rsidRDefault="001E694C" w:rsidP="001E694C">
      <w:pPr>
        <w:pStyle w:val="ListeParagraf"/>
        <w:spacing w:after="200" w:line="276" w:lineRule="auto"/>
        <w:jc w:val="both"/>
        <w:rPr>
          <w:color w:val="000000"/>
          <w:sz w:val="28"/>
          <w:szCs w:val="24"/>
        </w:rPr>
      </w:pPr>
      <w:r w:rsidRPr="00797EFC">
        <w:rPr>
          <w:color w:val="000000"/>
          <w:sz w:val="28"/>
          <w:szCs w:val="24"/>
        </w:rPr>
        <w:t>-6 şahsa Kabahatler Kanununun 32. Maddesi (Açıktan Alkol Tüketme),</w:t>
      </w:r>
    </w:p>
    <w:p w14:paraId="7F4B72AE" w14:textId="77777777" w:rsidR="001E694C" w:rsidRPr="00797EFC" w:rsidRDefault="001E694C" w:rsidP="001E694C">
      <w:pPr>
        <w:pStyle w:val="ListeParagraf"/>
        <w:spacing w:after="200" w:line="276" w:lineRule="auto"/>
        <w:jc w:val="both"/>
        <w:rPr>
          <w:color w:val="000000"/>
          <w:sz w:val="28"/>
          <w:szCs w:val="24"/>
        </w:rPr>
      </w:pPr>
      <w:r w:rsidRPr="00797EFC">
        <w:rPr>
          <w:color w:val="000000"/>
          <w:sz w:val="28"/>
          <w:szCs w:val="24"/>
        </w:rPr>
        <w:t>-4 şahsa Kabahatler Kanununun 32. Maddesi (Fuhuş),</w:t>
      </w:r>
    </w:p>
    <w:p w14:paraId="0C7B85B2" w14:textId="77777777" w:rsidR="001E694C" w:rsidRPr="00797EFC" w:rsidRDefault="001E694C" w:rsidP="001E694C">
      <w:pPr>
        <w:pStyle w:val="ListeParagraf"/>
        <w:spacing w:after="200" w:line="276" w:lineRule="auto"/>
        <w:jc w:val="both"/>
        <w:rPr>
          <w:color w:val="000000"/>
          <w:sz w:val="28"/>
          <w:szCs w:val="24"/>
        </w:rPr>
      </w:pPr>
      <w:r w:rsidRPr="00797EFC">
        <w:rPr>
          <w:color w:val="000000"/>
          <w:sz w:val="28"/>
          <w:szCs w:val="24"/>
        </w:rPr>
        <w:t>-2 şahsa Kabahatler Kanununun 34. Maddesi (Kumar),</w:t>
      </w:r>
    </w:p>
    <w:p w14:paraId="79C4BEEC" w14:textId="77777777" w:rsidR="001E694C" w:rsidRPr="00797EFC" w:rsidRDefault="001E694C" w:rsidP="001E694C">
      <w:pPr>
        <w:pStyle w:val="ListeParagraf"/>
        <w:spacing w:after="200" w:line="276" w:lineRule="auto"/>
        <w:jc w:val="both"/>
        <w:rPr>
          <w:color w:val="000000"/>
          <w:sz w:val="28"/>
          <w:szCs w:val="24"/>
        </w:rPr>
      </w:pPr>
      <w:r w:rsidRPr="00797EFC">
        <w:rPr>
          <w:color w:val="000000"/>
          <w:sz w:val="28"/>
          <w:szCs w:val="24"/>
        </w:rPr>
        <w:t>-1 şahsa Kabahatler Kanununun 37. Maddesi (Rahatsız Etme),</w:t>
      </w:r>
    </w:p>
    <w:p w14:paraId="0BDD6BF5" w14:textId="77777777" w:rsidR="001E694C" w:rsidRPr="00797EFC" w:rsidRDefault="001E694C" w:rsidP="001E694C">
      <w:pPr>
        <w:pStyle w:val="ListeParagraf"/>
        <w:spacing w:after="200" w:line="276" w:lineRule="auto"/>
        <w:jc w:val="both"/>
        <w:rPr>
          <w:color w:val="000000"/>
          <w:sz w:val="28"/>
          <w:szCs w:val="24"/>
        </w:rPr>
      </w:pPr>
      <w:r w:rsidRPr="00797EFC">
        <w:rPr>
          <w:color w:val="000000"/>
          <w:sz w:val="28"/>
          <w:szCs w:val="24"/>
        </w:rPr>
        <w:t>-4 şahsa Kabahatler Kanununun 36. Maddesi (Gürültü),</w:t>
      </w:r>
    </w:p>
    <w:p w14:paraId="4883522C" w14:textId="77777777" w:rsidR="001E694C" w:rsidRDefault="001E694C" w:rsidP="001E694C">
      <w:pPr>
        <w:pStyle w:val="ListeParagraf"/>
        <w:spacing w:after="200" w:line="276" w:lineRule="auto"/>
        <w:ind w:left="0" w:firstLine="708"/>
        <w:rPr>
          <w:color w:val="000000"/>
          <w:sz w:val="28"/>
        </w:rPr>
      </w:pPr>
      <w:r w:rsidRPr="00797EFC">
        <w:rPr>
          <w:color w:val="000000"/>
          <w:sz w:val="28"/>
          <w:szCs w:val="24"/>
        </w:rPr>
        <w:t>-7 şahsa Kabahatler Kanununun 35. Maddesi (Sarhoşluk) gereğince işlem yapılmıştı</w:t>
      </w:r>
      <w:r>
        <w:rPr>
          <w:color w:val="000000"/>
          <w:sz w:val="28"/>
          <w:szCs w:val="24"/>
        </w:rPr>
        <w:t>r.</w:t>
      </w:r>
    </w:p>
    <w:p w14:paraId="70F4365A" w14:textId="77777777" w:rsidR="001E694C" w:rsidRDefault="001E694C" w:rsidP="001E694C">
      <w:pPr>
        <w:pStyle w:val="ListeParagraf"/>
        <w:spacing w:after="200" w:line="276" w:lineRule="auto"/>
        <w:ind w:left="0" w:firstLine="708"/>
        <w:jc w:val="both"/>
        <w:rPr>
          <w:color w:val="000000"/>
          <w:sz w:val="28"/>
          <w:szCs w:val="24"/>
        </w:rPr>
      </w:pPr>
    </w:p>
    <w:p w14:paraId="63D608C3" w14:textId="77777777" w:rsidR="001E694C" w:rsidRDefault="001E694C" w:rsidP="001E694C">
      <w:pPr>
        <w:pStyle w:val="ListeParagraf"/>
        <w:spacing w:after="200" w:line="276" w:lineRule="auto"/>
        <w:ind w:left="0" w:firstLine="708"/>
        <w:jc w:val="both"/>
        <w:rPr>
          <w:color w:val="000000"/>
          <w:sz w:val="28"/>
          <w:szCs w:val="24"/>
        </w:rPr>
      </w:pPr>
      <w:r w:rsidRPr="00BF0972">
        <w:rPr>
          <w:color w:val="000000"/>
          <w:sz w:val="28"/>
          <w:szCs w:val="24"/>
        </w:rPr>
        <w:t xml:space="preserve">Ayrıca değişik suçlardan aranması olan </w:t>
      </w:r>
      <w:r>
        <w:rPr>
          <w:color w:val="000000"/>
          <w:sz w:val="28"/>
          <w:szCs w:val="24"/>
        </w:rPr>
        <w:t xml:space="preserve">21 </w:t>
      </w:r>
      <w:r w:rsidRPr="00BF0972">
        <w:rPr>
          <w:color w:val="000000"/>
          <w:sz w:val="28"/>
          <w:szCs w:val="24"/>
        </w:rPr>
        <w:t xml:space="preserve">şahıs çalışmalar neticesinde    yakalanmış olup; </w:t>
      </w:r>
      <w:r>
        <w:rPr>
          <w:color w:val="000000"/>
          <w:sz w:val="28"/>
          <w:szCs w:val="24"/>
        </w:rPr>
        <w:t>10’u</w:t>
      </w:r>
      <w:r w:rsidRPr="00BF0972">
        <w:rPr>
          <w:color w:val="000000"/>
          <w:sz w:val="28"/>
          <w:szCs w:val="24"/>
        </w:rPr>
        <w:t xml:space="preserve"> tutuklanarak cezaevine teslim edilmiştir.</w:t>
      </w:r>
    </w:p>
    <w:p w14:paraId="251B1A9A" w14:textId="77777777" w:rsidR="001E694C" w:rsidRPr="00FD2DBA" w:rsidRDefault="001E694C" w:rsidP="001E694C">
      <w:pPr>
        <w:pStyle w:val="ListeParagraf"/>
        <w:spacing w:after="200" w:line="276" w:lineRule="auto"/>
        <w:ind w:left="0" w:firstLine="578"/>
        <w:jc w:val="both"/>
        <w:rPr>
          <w:color w:val="000000"/>
          <w:sz w:val="28"/>
          <w:szCs w:val="24"/>
        </w:rPr>
      </w:pPr>
    </w:p>
    <w:p w14:paraId="1BD83FCB" w14:textId="77777777" w:rsidR="001E694C" w:rsidRPr="00B10A7A" w:rsidRDefault="001E694C" w:rsidP="001E694C">
      <w:pPr>
        <w:pStyle w:val="ListeParagraf"/>
        <w:spacing w:after="200" w:line="276" w:lineRule="auto"/>
        <w:ind w:left="0"/>
        <w:jc w:val="both"/>
        <w:rPr>
          <w:b/>
          <w:sz w:val="40"/>
          <w:szCs w:val="40"/>
        </w:rPr>
      </w:pPr>
      <w:r>
        <w:rPr>
          <w:color w:val="000000"/>
          <w:sz w:val="28"/>
          <w:szCs w:val="24"/>
        </w:rPr>
        <w:t xml:space="preserve">           </w:t>
      </w:r>
      <w:r w:rsidRPr="00BF0972">
        <w:rPr>
          <w:color w:val="000000"/>
          <w:sz w:val="28"/>
          <w:szCs w:val="24"/>
        </w:rPr>
        <w:t>Kamuoyuna saygıyla duyurulur.</w:t>
      </w:r>
    </w:p>
    <w:p w14:paraId="52140AEA" w14:textId="77777777" w:rsidR="001E694C" w:rsidRDefault="001E694C" w:rsidP="001E694C">
      <w:pPr>
        <w:pStyle w:val="ListeParagraf"/>
        <w:spacing w:after="200" w:line="276" w:lineRule="auto"/>
        <w:ind w:left="0"/>
        <w:jc w:val="both"/>
        <w:rPr>
          <w:color w:val="000000"/>
          <w:sz w:val="28"/>
          <w:szCs w:val="24"/>
        </w:rPr>
      </w:pPr>
    </w:p>
    <w:p w14:paraId="65F38760" w14:textId="77777777" w:rsidR="001E694C" w:rsidRPr="00C837B0" w:rsidRDefault="001E694C" w:rsidP="001E694C">
      <w:pPr>
        <w:pStyle w:val="ListeParagraf"/>
        <w:spacing w:after="200" w:line="276" w:lineRule="auto"/>
        <w:jc w:val="right"/>
        <w:rPr>
          <w:b/>
          <w:color w:val="000000"/>
          <w:sz w:val="44"/>
          <w:szCs w:val="32"/>
        </w:rPr>
      </w:pPr>
      <w:r w:rsidRPr="00C837B0">
        <w:rPr>
          <w:b/>
          <w:color w:val="000000"/>
          <w:sz w:val="44"/>
          <w:szCs w:val="32"/>
        </w:rPr>
        <w:t>ORDU VALİLİĞİ</w:t>
      </w:r>
    </w:p>
    <w:p w14:paraId="16BC38A6" w14:textId="77777777" w:rsidR="00C43751" w:rsidRDefault="00C43751">
      <w:bookmarkStart w:id="0" w:name="_GoBack"/>
      <w:bookmarkEnd w:id="0"/>
    </w:p>
    <w:sectPr w:rsidR="00C43751" w:rsidSect="001E694C">
      <w:pgSz w:w="11906" w:h="16838"/>
      <w:pgMar w:top="1417" w:right="1417" w:bottom="1417" w:left="1417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521"/>
    <w:rsid w:val="001E694C"/>
    <w:rsid w:val="00C43751"/>
    <w:rsid w:val="00D5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AC4028-2DA0-4300-83AE-C1394948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694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694C"/>
    <w:pPr>
      <w:ind w:left="720"/>
      <w:contextualSpacing/>
    </w:pPr>
    <w:rPr>
      <w:noProof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TERZİ</dc:creator>
  <cp:keywords/>
  <dc:description/>
  <cp:lastModifiedBy>EDA TERZİ</cp:lastModifiedBy>
  <cp:revision>3</cp:revision>
  <dcterms:created xsi:type="dcterms:W3CDTF">2024-02-12T07:06:00Z</dcterms:created>
  <dcterms:modified xsi:type="dcterms:W3CDTF">2024-02-12T07:07:00Z</dcterms:modified>
</cp:coreProperties>
</file>